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41936" cy="77787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2" cy="7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Pr="003F6AC7" w:rsidRDefault="001F647C" w:rsidP="00FF051A">
      <w:pPr>
        <w:spacing w:line="276" w:lineRule="auto"/>
        <w:ind w:left="-360" w:right="-414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STATEWIDE ARTICULATION AND TRANSFER COUNCIL</w:t>
      </w:r>
    </w:p>
    <w:p w:rsidR="005348DF" w:rsidRPr="003F6AC7" w:rsidRDefault="005348DF" w:rsidP="00FF051A">
      <w:pPr>
        <w:spacing w:line="276" w:lineRule="auto"/>
        <w:ind w:left="-360" w:right="-414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and GENERAL EDUCATI</w:t>
      </w:r>
      <w:r w:rsidR="004A250B" w:rsidRPr="003F6AC7">
        <w:rPr>
          <w:rFonts w:ascii="Arial" w:hAnsi="Arial" w:cs="Arial"/>
          <w:b/>
          <w:sz w:val="22"/>
          <w:szCs w:val="22"/>
        </w:rPr>
        <w:t>O</w:t>
      </w:r>
      <w:r w:rsidRPr="003F6AC7">
        <w:rPr>
          <w:rFonts w:ascii="Arial" w:hAnsi="Arial" w:cs="Arial"/>
          <w:b/>
          <w:sz w:val="22"/>
          <w:szCs w:val="22"/>
        </w:rPr>
        <w:t>N COMMITTEE</w:t>
      </w:r>
    </w:p>
    <w:p w:rsidR="001F647C" w:rsidRPr="003F6AC7" w:rsidRDefault="00E32478" w:rsidP="00FF051A">
      <w:pPr>
        <w:ind w:left="-360" w:right="-41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Audubon</w:t>
      </w:r>
      <w:r w:rsidR="00991358">
        <w:rPr>
          <w:rFonts w:ascii="Arial" w:hAnsi="Arial" w:cs="Arial"/>
          <w:b/>
          <w:sz w:val="22"/>
          <w:szCs w:val="22"/>
        </w:rPr>
        <w:t xml:space="preserve"> Room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Claiborne Bldg, 6</w:t>
      </w:r>
      <w:r w:rsidR="00E95A5C" w:rsidRPr="003F6AC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5A5C" w:rsidRPr="003F6AC7">
        <w:rPr>
          <w:rFonts w:ascii="Arial" w:hAnsi="Arial" w:cs="Arial"/>
          <w:b/>
          <w:sz w:val="22"/>
          <w:szCs w:val="22"/>
        </w:rPr>
        <w:t xml:space="preserve"> Fl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Baton Rouge, LA</w:t>
      </w:r>
    </w:p>
    <w:p w:rsidR="001F647C" w:rsidRPr="003F6AC7" w:rsidRDefault="00E32478" w:rsidP="00FF051A">
      <w:pPr>
        <w:spacing w:line="360" w:lineRule="auto"/>
        <w:ind w:left="-360" w:right="-41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Monday, February 11, 2019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:45 pm</w:t>
      </w:r>
    </w:p>
    <w:p w:rsidR="0055131A" w:rsidRDefault="0099277B" w:rsidP="00FF051A">
      <w:pPr>
        <w:spacing w:line="360" w:lineRule="auto"/>
        <w:ind w:left="-360" w:right="-414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–</w:t>
      </w:r>
      <w:r w:rsidR="004D2FE7" w:rsidRPr="003F6AC7">
        <w:rPr>
          <w:rFonts w:ascii="Arial" w:hAnsi="Arial" w:cs="Arial"/>
          <w:b/>
          <w:sz w:val="22"/>
          <w:szCs w:val="22"/>
        </w:rPr>
        <w:t xml:space="preserve"> </w:t>
      </w:r>
      <w:r w:rsidR="001F647C" w:rsidRPr="003F6AC7">
        <w:rPr>
          <w:rFonts w:ascii="Arial" w:hAnsi="Arial" w:cs="Arial"/>
          <w:b/>
          <w:sz w:val="22"/>
          <w:szCs w:val="22"/>
        </w:rPr>
        <w:t>Minutes</w:t>
      </w:r>
      <w:r w:rsidR="008114EF" w:rsidRPr="003F6AC7">
        <w:rPr>
          <w:rFonts w:ascii="Arial" w:hAnsi="Arial" w:cs="Arial"/>
          <w:b/>
          <w:sz w:val="22"/>
          <w:szCs w:val="22"/>
        </w:rPr>
        <w:t xml:space="preserve"> </w:t>
      </w:r>
      <w:r w:rsidR="0055131A" w:rsidRPr="003F6AC7">
        <w:rPr>
          <w:rFonts w:ascii="Arial" w:hAnsi="Arial" w:cs="Arial"/>
          <w:b/>
          <w:sz w:val="22"/>
          <w:szCs w:val="22"/>
        </w:rPr>
        <w:t>–</w:t>
      </w:r>
      <w:r w:rsidR="0078538B" w:rsidRPr="003F6AC7">
        <w:rPr>
          <w:rFonts w:ascii="Arial" w:hAnsi="Arial" w:cs="Arial"/>
          <w:b/>
          <w:sz w:val="22"/>
          <w:szCs w:val="22"/>
        </w:rPr>
        <w:t xml:space="preserve"> </w:t>
      </w:r>
    </w:p>
    <w:p w:rsidR="00992EB3" w:rsidRDefault="00992EB3" w:rsidP="00FF051A">
      <w:pPr>
        <w:ind w:left="-360" w:right="-414"/>
        <w:rPr>
          <w:rFonts w:ascii="Arial" w:hAnsi="Arial" w:cs="Arial"/>
          <w:b/>
          <w:u w:val="single"/>
        </w:rPr>
      </w:pPr>
    </w:p>
    <w:p w:rsidR="00992EB3" w:rsidRPr="00992EB3" w:rsidRDefault="00992EB3" w:rsidP="00FF051A">
      <w:pPr>
        <w:ind w:left="-360" w:right="-414"/>
        <w:rPr>
          <w:rFonts w:ascii="Arial" w:hAnsi="Arial" w:cs="Arial"/>
          <w:b/>
          <w:u w:val="single"/>
        </w:rPr>
      </w:pPr>
      <w:r w:rsidRPr="00992EB3">
        <w:rPr>
          <w:rFonts w:ascii="Arial" w:hAnsi="Arial" w:cs="Arial"/>
          <w:b/>
          <w:u w:val="single"/>
        </w:rPr>
        <w:t>Roll Call</w:t>
      </w:r>
    </w:p>
    <w:p w:rsidR="00992EB3" w:rsidRDefault="00992EB3" w:rsidP="00FF051A">
      <w:pPr>
        <w:ind w:left="-360" w:right="-414"/>
        <w:rPr>
          <w:rFonts w:ascii="Arial" w:hAnsi="Arial" w:cs="Arial"/>
          <w:i/>
        </w:rPr>
      </w:pPr>
      <w:r w:rsidRPr="004D67CF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>tatewide Articulation Transfer Council Present</w:t>
      </w:r>
      <w:r>
        <w:rPr>
          <w:rFonts w:ascii="Arial" w:hAnsi="Arial" w:cs="Arial"/>
          <w:b/>
          <w:i/>
        </w:rPr>
        <w:t xml:space="preserve"> - </w:t>
      </w:r>
      <w:r w:rsidRPr="004D67CF">
        <w:rPr>
          <w:rFonts w:ascii="Arial" w:hAnsi="Arial" w:cs="Arial"/>
          <w:i/>
        </w:rPr>
        <w:t>Matthew Lee, Chair, LSU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Rene Cintron, LCTCS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Dana Carpenter for James Ammons, SUS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Lisa French, LDE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Stanton McNeel</w:t>
      </w:r>
      <w:r>
        <w:rPr>
          <w:rFonts w:ascii="Arial" w:hAnsi="Arial" w:cs="Arial"/>
          <w:i/>
        </w:rPr>
        <w:t>y, LAICU (P</w:t>
      </w:r>
      <w:r w:rsidRPr="004D67CF">
        <w:rPr>
          <w:rFonts w:ascii="Arial" w:hAnsi="Arial" w:cs="Arial"/>
          <w:i/>
        </w:rPr>
        <w:t>hone)</w:t>
      </w:r>
    </w:p>
    <w:p w:rsidR="00992EB3" w:rsidRPr="004D67CF" w:rsidRDefault="00992EB3" w:rsidP="00FF051A">
      <w:pPr>
        <w:ind w:left="-360" w:right="-414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General Education Committee Present</w:t>
      </w:r>
      <w:r>
        <w:rPr>
          <w:rFonts w:ascii="Arial" w:hAnsi="Arial" w:cs="Arial"/>
          <w:b/>
          <w:i/>
        </w:rPr>
        <w:t xml:space="preserve"> - </w:t>
      </w:r>
      <w:r w:rsidRPr="004D67CF">
        <w:rPr>
          <w:rFonts w:ascii="Arial" w:hAnsi="Arial" w:cs="Arial"/>
          <w:i/>
        </w:rPr>
        <w:t>Kevin Cope, LSU (Phone)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Eamon Halpin, LSUA (Phone</w:t>
      </w:r>
      <w:r>
        <w:rPr>
          <w:rFonts w:ascii="Arial" w:hAnsi="Arial" w:cs="Arial"/>
          <w:i/>
        </w:rPr>
        <w:t xml:space="preserve">); </w:t>
      </w:r>
    </w:p>
    <w:p w:rsidR="00992EB3" w:rsidRDefault="00992EB3" w:rsidP="00FF051A">
      <w:pPr>
        <w:ind w:left="-360" w:right="-414"/>
        <w:rPr>
          <w:rFonts w:ascii="Arial" w:hAnsi="Arial" w:cs="Arial"/>
          <w:i/>
        </w:rPr>
      </w:pPr>
      <w:r w:rsidRPr="004D67CF">
        <w:rPr>
          <w:rFonts w:ascii="Arial" w:hAnsi="Arial" w:cs="Arial"/>
          <w:i/>
        </w:rPr>
        <w:t>Galen Turner, LATech (Chair</w:t>
      </w:r>
      <w:r>
        <w:rPr>
          <w:rFonts w:ascii="Arial" w:hAnsi="Arial" w:cs="Arial"/>
          <w:i/>
        </w:rPr>
        <w:t xml:space="preserve"> </w:t>
      </w:r>
      <w:r w:rsidRPr="004D67CF">
        <w:rPr>
          <w:rFonts w:ascii="Arial" w:hAnsi="Arial" w:cs="Arial"/>
          <w:i/>
        </w:rPr>
        <w:t>- Phone)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Sharron</w:t>
      </w:r>
      <w:r>
        <w:rPr>
          <w:rFonts w:ascii="Arial" w:hAnsi="Arial" w:cs="Arial"/>
          <w:i/>
        </w:rPr>
        <w:t xml:space="preserve"> Herron-Williams, SUSLA (Phone); </w:t>
      </w:r>
      <w:r w:rsidRPr="004D67CF">
        <w:rPr>
          <w:rFonts w:ascii="Arial" w:hAnsi="Arial" w:cs="Arial"/>
          <w:i/>
        </w:rPr>
        <w:t>Jeffrey Temple, SLU</w:t>
      </w:r>
    </w:p>
    <w:p w:rsidR="00992EB3" w:rsidRDefault="00992EB3" w:rsidP="00FF051A">
      <w:pPr>
        <w:tabs>
          <w:tab w:val="left" w:pos="6045"/>
        </w:tabs>
        <w:ind w:left="-360" w:right="-414"/>
        <w:rPr>
          <w:rFonts w:ascii="Arial" w:hAnsi="Arial" w:cs="Arial"/>
          <w:i/>
          <w:szCs w:val="21"/>
        </w:rPr>
      </w:pPr>
      <w:r w:rsidRPr="00707084">
        <w:rPr>
          <w:rFonts w:ascii="Arial" w:hAnsi="Arial" w:cs="Arial"/>
          <w:b/>
          <w:i/>
          <w:szCs w:val="21"/>
        </w:rPr>
        <w:t>Board of Regents</w:t>
      </w:r>
      <w:r>
        <w:rPr>
          <w:rFonts w:ascii="Arial" w:hAnsi="Arial" w:cs="Arial"/>
          <w:b/>
          <w:i/>
          <w:szCs w:val="21"/>
        </w:rPr>
        <w:t>’</w:t>
      </w:r>
      <w:r w:rsidRPr="00707084">
        <w:rPr>
          <w:rFonts w:ascii="Arial" w:hAnsi="Arial" w:cs="Arial"/>
          <w:b/>
          <w:i/>
          <w:szCs w:val="21"/>
        </w:rPr>
        <w:t xml:space="preserve"> Staff</w:t>
      </w:r>
      <w:r>
        <w:rPr>
          <w:rFonts w:ascii="Arial" w:hAnsi="Arial" w:cs="Arial"/>
          <w:b/>
          <w:i/>
          <w:szCs w:val="21"/>
        </w:rPr>
        <w:t xml:space="preserve"> Present</w:t>
      </w:r>
      <w:r>
        <w:rPr>
          <w:rFonts w:ascii="Arial" w:hAnsi="Arial" w:cs="Arial"/>
          <w:b/>
          <w:i/>
          <w:szCs w:val="21"/>
        </w:rPr>
        <w:t xml:space="preserve"> - </w:t>
      </w:r>
      <w:r>
        <w:rPr>
          <w:rFonts w:ascii="Arial" w:hAnsi="Arial" w:cs="Arial"/>
          <w:i/>
          <w:szCs w:val="21"/>
        </w:rPr>
        <w:t>Karen Denby</w:t>
      </w:r>
      <w:r>
        <w:rPr>
          <w:rFonts w:ascii="Arial" w:hAnsi="Arial" w:cs="Arial"/>
          <w:i/>
          <w:szCs w:val="21"/>
        </w:rPr>
        <w:t xml:space="preserve">; </w:t>
      </w:r>
      <w:r>
        <w:rPr>
          <w:rFonts w:ascii="Arial" w:hAnsi="Arial" w:cs="Arial"/>
          <w:i/>
          <w:szCs w:val="21"/>
        </w:rPr>
        <w:t>Janet Newhall</w:t>
      </w:r>
      <w:r>
        <w:rPr>
          <w:rFonts w:ascii="Arial" w:hAnsi="Arial" w:cs="Arial"/>
          <w:i/>
          <w:szCs w:val="21"/>
        </w:rPr>
        <w:t xml:space="preserve">; </w:t>
      </w:r>
      <w:r>
        <w:rPr>
          <w:rFonts w:ascii="Arial" w:hAnsi="Arial" w:cs="Arial"/>
          <w:i/>
          <w:szCs w:val="21"/>
        </w:rPr>
        <w:t>Susannah Craig</w:t>
      </w:r>
      <w:r>
        <w:rPr>
          <w:rFonts w:ascii="Arial" w:hAnsi="Arial" w:cs="Arial"/>
          <w:i/>
          <w:szCs w:val="21"/>
        </w:rPr>
        <w:t xml:space="preserve">; </w:t>
      </w:r>
      <w:r>
        <w:rPr>
          <w:rFonts w:ascii="Arial" w:hAnsi="Arial" w:cs="Arial"/>
          <w:i/>
          <w:szCs w:val="21"/>
        </w:rPr>
        <w:t>Carolyn Blanchard</w:t>
      </w:r>
    </w:p>
    <w:p w:rsidR="00992EB3" w:rsidRDefault="00992EB3" w:rsidP="00FF051A">
      <w:pPr>
        <w:tabs>
          <w:tab w:val="left" w:pos="6045"/>
        </w:tabs>
        <w:ind w:left="-360" w:right="-414"/>
        <w:rPr>
          <w:rFonts w:ascii="Arial" w:hAnsi="Arial" w:cs="Arial"/>
          <w:i/>
        </w:rPr>
      </w:pPr>
      <w:r w:rsidRPr="004D67CF">
        <w:rPr>
          <w:rFonts w:ascii="Arial" w:hAnsi="Arial" w:cs="Arial"/>
          <w:b/>
          <w:i/>
        </w:rPr>
        <w:t>Absent</w:t>
      </w:r>
      <w:r>
        <w:rPr>
          <w:rFonts w:ascii="Arial" w:hAnsi="Arial" w:cs="Arial"/>
          <w:b/>
          <w:i/>
        </w:rPr>
        <w:t xml:space="preserve"> - </w:t>
      </w:r>
      <w:r w:rsidRPr="004D67CF">
        <w:rPr>
          <w:rFonts w:ascii="Arial" w:hAnsi="Arial" w:cs="Arial"/>
          <w:i/>
        </w:rPr>
        <w:t>Jeannine Kahn, UL System</w:t>
      </w:r>
      <w:r>
        <w:rPr>
          <w:rFonts w:ascii="Arial" w:hAnsi="Arial" w:cs="Arial"/>
          <w:i/>
        </w:rPr>
        <w:t xml:space="preserve">; Camacia Smith-Ross, SU A&amp;M; </w:t>
      </w:r>
      <w:r w:rsidRPr="004D67CF">
        <w:rPr>
          <w:rFonts w:ascii="Arial" w:hAnsi="Arial" w:cs="Arial"/>
          <w:i/>
        </w:rPr>
        <w:t>Tim Stamm, Delgado</w:t>
      </w:r>
      <w:r>
        <w:rPr>
          <w:rFonts w:ascii="Arial" w:hAnsi="Arial" w:cs="Arial"/>
          <w:i/>
        </w:rPr>
        <w:t xml:space="preserve">; </w:t>
      </w:r>
      <w:r w:rsidRPr="004D67CF">
        <w:rPr>
          <w:rFonts w:ascii="Arial" w:hAnsi="Arial" w:cs="Arial"/>
          <w:i/>
        </w:rPr>
        <w:t>Lesa Taylor-Dupree, BPCC</w:t>
      </w:r>
    </w:p>
    <w:p w:rsidR="00992EB3" w:rsidRDefault="00992EB3" w:rsidP="00FF051A">
      <w:pPr>
        <w:tabs>
          <w:tab w:val="left" w:pos="6045"/>
        </w:tabs>
        <w:ind w:left="-360" w:right="-414"/>
        <w:rPr>
          <w:rFonts w:ascii="Arial" w:hAnsi="Arial" w:cs="Arial"/>
          <w:i/>
        </w:rPr>
      </w:pPr>
    </w:p>
    <w:p w:rsidR="00810CF8" w:rsidRDefault="00873DE6" w:rsidP="00FF051A">
      <w:pPr>
        <w:ind w:left="-360" w:right="-414"/>
        <w:jc w:val="both"/>
        <w:rPr>
          <w:rFonts w:ascii="Arial" w:hAnsi="Arial" w:cs="Arial"/>
          <w:szCs w:val="21"/>
        </w:rPr>
      </w:pPr>
      <w:r w:rsidRPr="00707084">
        <w:rPr>
          <w:rFonts w:ascii="Arial" w:hAnsi="Arial" w:cs="Arial"/>
          <w:b/>
          <w:szCs w:val="21"/>
          <w:u w:val="single"/>
        </w:rPr>
        <w:t>Handouts</w:t>
      </w:r>
      <w:r w:rsidRPr="00873DE6">
        <w:rPr>
          <w:rFonts w:ascii="Arial" w:hAnsi="Arial" w:cs="Arial"/>
          <w:szCs w:val="21"/>
        </w:rPr>
        <w:t>: Agenda; Minutes from June 7, 2018; LT Advisors’ Guide; LT Templates; A</w:t>
      </w:r>
      <w:r w:rsidR="00782652">
        <w:rPr>
          <w:rFonts w:ascii="Arial" w:hAnsi="Arial" w:cs="Arial"/>
          <w:szCs w:val="21"/>
        </w:rPr>
        <w:t>S</w:t>
      </w:r>
      <w:r w:rsidRPr="00873DE6">
        <w:rPr>
          <w:rFonts w:ascii="Arial" w:hAnsi="Arial" w:cs="Arial"/>
          <w:szCs w:val="21"/>
        </w:rPr>
        <w:t xml:space="preserve"> Teaching 2009 BoR Writeup and Memo to CAQs; </w:t>
      </w:r>
      <w:r w:rsidR="00782652">
        <w:rPr>
          <w:rFonts w:ascii="Arial" w:hAnsi="Arial" w:cs="Arial"/>
          <w:szCs w:val="21"/>
        </w:rPr>
        <w:t>and Membership Roster</w:t>
      </w:r>
    </w:p>
    <w:p w:rsidR="009E22C4" w:rsidRDefault="009E22C4" w:rsidP="00FF051A">
      <w:pPr>
        <w:ind w:left="-360" w:right="-414"/>
        <w:jc w:val="both"/>
        <w:rPr>
          <w:rFonts w:ascii="Arial" w:hAnsi="Arial" w:cs="Arial"/>
          <w:b/>
          <w:u w:val="single"/>
        </w:rPr>
      </w:pPr>
    </w:p>
    <w:p w:rsidR="00991358" w:rsidRDefault="00991358" w:rsidP="00FF051A">
      <w:pPr>
        <w:ind w:left="-360" w:right="-414"/>
        <w:jc w:val="both"/>
        <w:rPr>
          <w:rFonts w:ascii="Arial" w:hAnsi="Arial" w:cs="Arial"/>
        </w:rPr>
      </w:pPr>
      <w:r w:rsidRPr="00F1044A">
        <w:rPr>
          <w:rFonts w:ascii="Arial" w:hAnsi="Arial" w:cs="Arial"/>
          <w:b/>
          <w:u w:val="single"/>
        </w:rPr>
        <w:t>Approval of Minutes</w:t>
      </w:r>
      <w:r w:rsidRPr="00F1044A">
        <w:rPr>
          <w:rFonts w:ascii="Arial" w:hAnsi="Arial" w:cs="Arial"/>
          <w:b/>
        </w:rPr>
        <w:t>.</w:t>
      </w:r>
      <w:r w:rsidR="00361DAE" w:rsidRPr="00F1044A">
        <w:rPr>
          <w:rFonts w:ascii="Arial" w:hAnsi="Arial" w:cs="Arial"/>
          <w:b/>
        </w:rPr>
        <w:t xml:space="preserve"> </w:t>
      </w:r>
      <w:r w:rsidR="00A418AD" w:rsidRPr="00F1044A">
        <w:rPr>
          <w:rFonts w:ascii="Arial" w:hAnsi="Arial" w:cs="Arial"/>
        </w:rPr>
        <w:t>T</w:t>
      </w:r>
      <w:r w:rsidRPr="00F1044A">
        <w:rPr>
          <w:rFonts w:ascii="Arial" w:hAnsi="Arial" w:cs="Arial"/>
        </w:rPr>
        <w:t xml:space="preserve">he </w:t>
      </w:r>
      <w:r w:rsidR="00361DAE" w:rsidRPr="00F1044A">
        <w:rPr>
          <w:rFonts w:ascii="Arial" w:hAnsi="Arial" w:cs="Arial"/>
        </w:rPr>
        <w:t xml:space="preserve">SATC/GE </w:t>
      </w:r>
      <w:r w:rsidRPr="00F1044A">
        <w:rPr>
          <w:rFonts w:ascii="Arial" w:hAnsi="Arial" w:cs="Arial"/>
        </w:rPr>
        <w:t xml:space="preserve">Committees </w:t>
      </w:r>
      <w:r w:rsidR="00361DAE" w:rsidRPr="00F1044A">
        <w:rPr>
          <w:rFonts w:ascii="Arial" w:hAnsi="Arial" w:cs="Arial"/>
        </w:rPr>
        <w:t xml:space="preserve">unanimously </w:t>
      </w:r>
      <w:r w:rsidRPr="00F1044A">
        <w:rPr>
          <w:rFonts w:ascii="Arial" w:hAnsi="Arial" w:cs="Arial"/>
        </w:rPr>
        <w:t xml:space="preserve">voted to approve the minutes of </w:t>
      </w:r>
      <w:r w:rsidR="00B914A3">
        <w:rPr>
          <w:rFonts w:ascii="Arial" w:hAnsi="Arial" w:cs="Arial"/>
        </w:rPr>
        <w:t xml:space="preserve">the </w:t>
      </w:r>
      <w:r w:rsidR="00E32478">
        <w:rPr>
          <w:rFonts w:ascii="Arial" w:hAnsi="Arial" w:cs="Arial"/>
        </w:rPr>
        <w:t>June 7, 2018</w:t>
      </w:r>
      <w:r w:rsidR="00361DAE" w:rsidRPr="00F1044A">
        <w:rPr>
          <w:b/>
          <w:bCs/>
        </w:rPr>
        <w:t xml:space="preserve"> </w:t>
      </w:r>
      <w:r w:rsidR="00361DAE" w:rsidRPr="00F1044A">
        <w:rPr>
          <w:rFonts w:ascii="Arial" w:hAnsi="Arial" w:cs="Arial"/>
        </w:rPr>
        <w:t>meeting.</w:t>
      </w:r>
    </w:p>
    <w:p w:rsidR="00782652" w:rsidRPr="00F1044A" w:rsidRDefault="00782652" w:rsidP="00FF051A">
      <w:pPr>
        <w:ind w:left="-360" w:right="-414"/>
        <w:jc w:val="both"/>
        <w:rPr>
          <w:rFonts w:ascii="Arial" w:hAnsi="Arial" w:cs="Arial"/>
        </w:rPr>
      </w:pPr>
    </w:p>
    <w:p w:rsidR="009E2BE8" w:rsidRPr="009E22C4" w:rsidRDefault="005E0C22" w:rsidP="00FF051A">
      <w:pPr>
        <w:ind w:left="-360" w:right="-414"/>
        <w:rPr>
          <w:rFonts w:ascii="Arial" w:hAnsi="Arial" w:cs="Arial"/>
          <w:b/>
          <w:u w:val="single"/>
        </w:rPr>
      </w:pPr>
      <w:r w:rsidRPr="009E22C4">
        <w:rPr>
          <w:rFonts w:ascii="Arial" w:hAnsi="Arial" w:cs="Arial"/>
          <w:b/>
          <w:u w:val="single"/>
        </w:rPr>
        <w:t xml:space="preserve">Louisiana Transfer </w:t>
      </w:r>
      <w:r w:rsidR="00010F62">
        <w:rPr>
          <w:rFonts w:ascii="Arial" w:hAnsi="Arial" w:cs="Arial"/>
          <w:b/>
          <w:u w:val="single"/>
        </w:rPr>
        <w:t xml:space="preserve">(LT) </w:t>
      </w:r>
      <w:r w:rsidRPr="009E22C4">
        <w:rPr>
          <w:rFonts w:ascii="Arial" w:hAnsi="Arial" w:cs="Arial"/>
          <w:b/>
          <w:u w:val="single"/>
        </w:rPr>
        <w:t>Degree</w:t>
      </w:r>
    </w:p>
    <w:p w:rsidR="00B92DD1" w:rsidRPr="001659FB" w:rsidRDefault="00B83AC7" w:rsidP="00FF051A">
      <w:pPr>
        <w:ind w:left="-360" w:right="-414"/>
        <w:rPr>
          <w:rFonts w:ascii="Arial" w:hAnsi="Arial" w:cs="Arial"/>
        </w:rPr>
      </w:pPr>
      <w:r w:rsidRPr="001659FB">
        <w:rPr>
          <w:rFonts w:ascii="Arial" w:hAnsi="Arial" w:cs="Arial"/>
        </w:rPr>
        <w:t xml:space="preserve">A discussion centered around </w:t>
      </w:r>
      <w:r w:rsidR="00B92DD1" w:rsidRPr="001659FB">
        <w:rPr>
          <w:rFonts w:ascii="Arial" w:hAnsi="Arial" w:cs="Arial"/>
        </w:rPr>
        <w:t xml:space="preserve">statements heard </w:t>
      </w:r>
      <w:r w:rsidRPr="001659FB">
        <w:rPr>
          <w:rFonts w:ascii="Arial" w:hAnsi="Arial" w:cs="Arial"/>
        </w:rPr>
        <w:t xml:space="preserve">that </w:t>
      </w:r>
      <w:r w:rsidR="00B92DD1" w:rsidRPr="001659FB">
        <w:rPr>
          <w:rFonts w:ascii="Arial" w:hAnsi="Arial" w:cs="Arial"/>
        </w:rPr>
        <w:t xml:space="preserve">following </w:t>
      </w:r>
      <w:r w:rsidRPr="001659FB">
        <w:rPr>
          <w:rFonts w:ascii="Arial" w:hAnsi="Arial" w:cs="Arial"/>
        </w:rPr>
        <w:t>the template for the LT Degree</w:t>
      </w:r>
      <w:r w:rsidR="00B92DD1" w:rsidRPr="001659FB">
        <w:rPr>
          <w:rFonts w:ascii="Arial" w:hAnsi="Arial" w:cs="Arial"/>
        </w:rPr>
        <w:t xml:space="preserve"> </w:t>
      </w:r>
      <w:r w:rsidRPr="001659FB">
        <w:rPr>
          <w:rFonts w:ascii="Arial" w:hAnsi="Arial" w:cs="Arial"/>
        </w:rPr>
        <w:t xml:space="preserve">is too </w:t>
      </w:r>
      <w:r w:rsidR="001659FB">
        <w:rPr>
          <w:rFonts w:ascii="Arial" w:hAnsi="Arial" w:cs="Arial"/>
        </w:rPr>
        <w:t>restrictive</w:t>
      </w:r>
      <w:r w:rsidRPr="001659FB">
        <w:rPr>
          <w:rFonts w:ascii="Arial" w:hAnsi="Arial" w:cs="Arial"/>
        </w:rPr>
        <w:t xml:space="preserve">.  </w:t>
      </w:r>
      <w:r w:rsidR="00B92DD1" w:rsidRPr="001659FB">
        <w:rPr>
          <w:rFonts w:ascii="Arial" w:hAnsi="Arial" w:cs="Arial"/>
        </w:rPr>
        <w:t>Dr. Denby suggested the Council review the templates with feeder campuses/colleges and request feedback.  Dr. Sharron Herron-Williams</w:t>
      </w:r>
      <w:r w:rsidR="001659FB">
        <w:rPr>
          <w:rFonts w:ascii="Arial" w:hAnsi="Arial" w:cs="Arial"/>
        </w:rPr>
        <w:t xml:space="preserve"> said </w:t>
      </w:r>
      <w:r w:rsidR="00B92DD1" w:rsidRPr="001659FB">
        <w:rPr>
          <w:rFonts w:ascii="Arial" w:hAnsi="Arial" w:cs="Arial"/>
        </w:rPr>
        <w:t xml:space="preserve">SUSLA students </w:t>
      </w:r>
      <w:r w:rsidR="001659FB">
        <w:rPr>
          <w:rFonts w:ascii="Arial" w:hAnsi="Arial" w:cs="Arial"/>
        </w:rPr>
        <w:t xml:space="preserve">have </w:t>
      </w:r>
      <w:r w:rsidR="00B92DD1" w:rsidRPr="001659FB">
        <w:rPr>
          <w:rFonts w:ascii="Arial" w:hAnsi="Arial" w:cs="Arial"/>
        </w:rPr>
        <w:t>indicate</w:t>
      </w:r>
      <w:r w:rsidR="001659FB">
        <w:rPr>
          <w:rFonts w:ascii="Arial" w:hAnsi="Arial" w:cs="Arial"/>
        </w:rPr>
        <w:t>d</w:t>
      </w:r>
      <w:r w:rsidR="00B92DD1" w:rsidRPr="001659FB">
        <w:rPr>
          <w:rFonts w:ascii="Arial" w:hAnsi="Arial" w:cs="Arial"/>
        </w:rPr>
        <w:t xml:space="preserve"> the order of taking courses listed in the template are difficult</w:t>
      </w:r>
      <w:r w:rsidR="001659FB">
        <w:rPr>
          <w:rFonts w:ascii="Arial" w:hAnsi="Arial" w:cs="Arial"/>
        </w:rPr>
        <w:t xml:space="preserve">; therefore, </w:t>
      </w:r>
      <w:r w:rsidR="00B92DD1" w:rsidRPr="001659FB">
        <w:rPr>
          <w:rFonts w:ascii="Arial" w:hAnsi="Arial" w:cs="Arial"/>
        </w:rPr>
        <w:t xml:space="preserve">SUSLA </w:t>
      </w:r>
      <w:r w:rsidR="001659FB">
        <w:rPr>
          <w:rFonts w:ascii="Arial" w:hAnsi="Arial" w:cs="Arial"/>
        </w:rPr>
        <w:t xml:space="preserve">may offer </w:t>
      </w:r>
      <w:r w:rsidR="00B92DD1" w:rsidRPr="001659FB">
        <w:rPr>
          <w:rFonts w:ascii="Arial" w:hAnsi="Arial" w:cs="Arial"/>
        </w:rPr>
        <w:t xml:space="preserve">certain courses every semester instead of once a year.  Janet Newhall </w:t>
      </w:r>
      <w:r w:rsidR="001659FB" w:rsidRPr="001659FB">
        <w:rPr>
          <w:rFonts w:ascii="Arial" w:hAnsi="Arial" w:cs="Arial"/>
        </w:rPr>
        <w:t xml:space="preserve">said feedback </w:t>
      </w:r>
      <w:r w:rsidR="001659FB">
        <w:rPr>
          <w:rFonts w:ascii="Arial" w:hAnsi="Arial" w:cs="Arial"/>
        </w:rPr>
        <w:t xml:space="preserve">showed </w:t>
      </w:r>
      <w:r w:rsidR="001659FB" w:rsidRPr="001659FB">
        <w:rPr>
          <w:rFonts w:ascii="Arial" w:hAnsi="Arial" w:cs="Arial"/>
        </w:rPr>
        <w:t xml:space="preserve">restrictions on LTs make it difficult to work and students have to take more than 60 hours when they transfer to a four-year university.  </w:t>
      </w:r>
      <w:r w:rsidR="001659FB">
        <w:rPr>
          <w:rFonts w:ascii="Arial" w:hAnsi="Arial" w:cs="Arial"/>
        </w:rPr>
        <w:t>Dr. Denby said California developed a LT Degree whereby the community colleges defined the first 60 hours and the universities defined the last 60 hours. Some Louisiana universities have mapped out their tem</w:t>
      </w:r>
      <w:r w:rsidR="00E95A75">
        <w:rPr>
          <w:rFonts w:ascii="Arial" w:hAnsi="Arial" w:cs="Arial"/>
        </w:rPr>
        <w:t xml:space="preserve">plates for the feeder schools.  Dr. Denby </w:t>
      </w:r>
      <w:r w:rsidR="00DC5088">
        <w:rPr>
          <w:rFonts w:ascii="Arial" w:hAnsi="Arial" w:cs="Arial"/>
        </w:rPr>
        <w:t xml:space="preserve">requested volunteers to review how </w:t>
      </w:r>
      <w:r w:rsidR="00E95A75">
        <w:rPr>
          <w:rFonts w:ascii="Arial" w:hAnsi="Arial" w:cs="Arial"/>
        </w:rPr>
        <w:t xml:space="preserve">the LT Degree can transfer to universities and update the paths.  </w:t>
      </w:r>
      <w:r w:rsidR="00E95A75">
        <w:rPr>
          <w:rFonts w:ascii="Arial" w:hAnsi="Arial" w:cs="Arial"/>
        </w:rPr>
        <w:t xml:space="preserve">Mr. Jeff Temple explained how Southeastern </w:t>
      </w:r>
      <w:r w:rsidR="00DC5088">
        <w:rPr>
          <w:rFonts w:ascii="Arial" w:hAnsi="Arial" w:cs="Arial"/>
        </w:rPr>
        <w:t xml:space="preserve">designed five templates to figure out the first 60 hours using common course numbers.  Dr. Denby </w:t>
      </w:r>
      <w:r w:rsidR="00BC608E">
        <w:rPr>
          <w:rFonts w:ascii="Arial" w:hAnsi="Arial" w:cs="Arial"/>
        </w:rPr>
        <w:t xml:space="preserve">proposed </w:t>
      </w:r>
      <w:r w:rsidR="00DC5088">
        <w:rPr>
          <w:rFonts w:ascii="Arial" w:hAnsi="Arial" w:cs="Arial"/>
        </w:rPr>
        <w:t>that members of the Council develop</w:t>
      </w:r>
      <w:r w:rsidR="00992EB3">
        <w:rPr>
          <w:rFonts w:ascii="Arial" w:hAnsi="Arial" w:cs="Arial"/>
        </w:rPr>
        <w:t xml:space="preserve"> examples of templates for campuses.  She </w:t>
      </w:r>
      <w:r w:rsidR="00BC608E">
        <w:rPr>
          <w:rFonts w:ascii="Arial" w:hAnsi="Arial" w:cs="Arial"/>
        </w:rPr>
        <w:t xml:space="preserve">suggesting possibly </w:t>
      </w:r>
      <w:r w:rsidR="00992EB3">
        <w:rPr>
          <w:rFonts w:ascii="Arial" w:hAnsi="Arial" w:cs="Arial"/>
        </w:rPr>
        <w:t xml:space="preserve">updating the LT Advisors Guide on website, especially </w:t>
      </w:r>
      <w:r w:rsidR="00BC608E">
        <w:rPr>
          <w:rFonts w:ascii="Arial" w:hAnsi="Arial" w:cs="Arial"/>
        </w:rPr>
        <w:t xml:space="preserve">the </w:t>
      </w:r>
      <w:r w:rsidR="00992EB3">
        <w:rPr>
          <w:rFonts w:ascii="Arial" w:hAnsi="Arial" w:cs="Arial"/>
        </w:rPr>
        <w:t xml:space="preserve">General Education section.  </w:t>
      </w:r>
      <w:r w:rsidR="00BC608E">
        <w:rPr>
          <w:rFonts w:ascii="Arial" w:hAnsi="Arial" w:cs="Arial"/>
        </w:rPr>
        <w:t xml:space="preserve">Dr. Herron-Williams said all on the </w:t>
      </w:r>
      <w:r w:rsidR="001659FB">
        <w:rPr>
          <w:rFonts w:ascii="Arial" w:hAnsi="Arial" w:cs="Arial"/>
        </w:rPr>
        <w:t>Coun</w:t>
      </w:r>
      <w:r w:rsidR="00BC608E">
        <w:rPr>
          <w:rFonts w:ascii="Arial" w:hAnsi="Arial" w:cs="Arial"/>
        </w:rPr>
        <w:t xml:space="preserve">cil could review the Advisors Guide and provide feedback. Dr. Herron-Williams will submit links to the </w:t>
      </w:r>
      <w:r w:rsidR="00E70EE1">
        <w:rPr>
          <w:rFonts w:ascii="Arial" w:hAnsi="Arial" w:cs="Arial"/>
        </w:rPr>
        <w:t>Statewide Articulation System (</w:t>
      </w:r>
      <w:r w:rsidR="00BC608E">
        <w:rPr>
          <w:rFonts w:ascii="Arial" w:hAnsi="Arial" w:cs="Arial"/>
        </w:rPr>
        <w:t>STAR</w:t>
      </w:r>
      <w:r w:rsidR="00E70EE1">
        <w:rPr>
          <w:rFonts w:ascii="Arial" w:hAnsi="Arial" w:cs="Arial"/>
        </w:rPr>
        <w:t>S) guide from Alabama which developed an electronic database for students to assist in a transfer degree.  Mr. Eamon Halpin noted that some universities have customized the requirements of the gen ed portion of the curriculum to fit the major</w:t>
      </w:r>
      <w:r w:rsidR="008F2310">
        <w:rPr>
          <w:rFonts w:ascii="Arial" w:hAnsi="Arial" w:cs="Arial"/>
        </w:rPr>
        <w:t xml:space="preserve"> so advising students from the beginning is critical.  </w:t>
      </w:r>
      <w:r w:rsidR="001324A1">
        <w:rPr>
          <w:rFonts w:ascii="Arial" w:hAnsi="Arial" w:cs="Arial"/>
        </w:rPr>
        <w:t>It was suggested to start with SU A&amp;M and map out a template for transfer from BRCC.</w:t>
      </w:r>
      <w:r w:rsidR="008F2310">
        <w:rPr>
          <w:rFonts w:ascii="Arial" w:hAnsi="Arial" w:cs="Arial"/>
        </w:rPr>
        <w:t xml:space="preserve">  </w:t>
      </w:r>
    </w:p>
    <w:p w:rsidR="00B92DD1" w:rsidRDefault="00B92DD1" w:rsidP="00FF051A">
      <w:pPr>
        <w:ind w:left="-360" w:right="-414"/>
        <w:rPr>
          <w:rFonts w:ascii="Arial" w:hAnsi="Arial" w:cs="Arial"/>
          <w:highlight w:val="yellow"/>
        </w:rPr>
      </w:pPr>
    </w:p>
    <w:p w:rsidR="009E2BE8" w:rsidRPr="009E2BE8" w:rsidRDefault="009E2BE8" w:rsidP="00FF051A">
      <w:pPr>
        <w:ind w:left="-360" w:right="-414"/>
        <w:rPr>
          <w:rFonts w:ascii="Arial" w:hAnsi="Arial" w:cs="Arial"/>
          <w:b/>
          <w:szCs w:val="21"/>
          <w:highlight w:val="yellow"/>
          <w:u w:val="single"/>
        </w:rPr>
      </w:pPr>
      <w:r w:rsidRPr="001324A1">
        <w:rPr>
          <w:rFonts w:ascii="Arial" w:hAnsi="Arial" w:cs="Arial"/>
          <w:b/>
          <w:szCs w:val="21"/>
          <w:u w:val="single"/>
        </w:rPr>
        <w:t>AS/Teaching, Grades 1-5</w:t>
      </w:r>
    </w:p>
    <w:p w:rsidR="009E2BE8" w:rsidRPr="001324A1" w:rsidRDefault="001324A1" w:rsidP="00FF051A">
      <w:pPr>
        <w:ind w:left="-360" w:right="-414"/>
        <w:rPr>
          <w:rFonts w:ascii="Arial" w:hAnsi="Arial" w:cs="Arial"/>
          <w:szCs w:val="21"/>
        </w:rPr>
      </w:pPr>
      <w:r w:rsidRPr="001324A1">
        <w:rPr>
          <w:rFonts w:ascii="Arial" w:hAnsi="Arial" w:cs="Arial"/>
          <w:szCs w:val="21"/>
        </w:rPr>
        <w:t xml:space="preserve">Dr. Susannah Craig gave background information on the statewide articulated Associate of Science in Teaching (Grades 1-5) program.  </w:t>
      </w:r>
      <w:r>
        <w:rPr>
          <w:rFonts w:ascii="Arial" w:hAnsi="Arial" w:cs="Arial"/>
          <w:szCs w:val="21"/>
        </w:rPr>
        <w:t xml:space="preserve">The programs are being terminated at campuses due to lack of participation.  Every teacher preparation programs at four-year institutions have been redesigned.  Institutions that began early in this process have found that some students have missed taking </w:t>
      </w:r>
      <w:r w:rsidR="00FF051A">
        <w:rPr>
          <w:rFonts w:ascii="Arial" w:hAnsi="Arial" w:cs="Arial"/>
          <w:szCs w:val="21"/>
        </w:rPr>
        <w:t xml:space="preserve">some very </w:t>
      </w:r>
      <w:r>
        <w:rPr>
          <w:rFonts w:ascii="Arial" w:hAnsi="Arial" w:cs="Arial"/>
          <w:szCs w:val="21"/>
        </w:rPr>
        <w:t>critical courses.  On Tuesday she meets with</w:t>
      </w:r>
      <w:r w:rsidR="00FF051A">
        <w:rPr>
          <w:rFonts w:ascii="Arial" w:hAnsi="Arial" w:cs="Arial"/>
          <w:szCs w:val="21"/>
        </w:rPr>
        <w:t xml:space="preserve"> representatives from</w:t>
      </w:r>
      <w:r>
        <w:rPr>
          <w:rFonts w:ascii="Arial" w:hAnsi="Arial" w:cs="Arial"/>
          <w:szCs w:val="21"/>
        </w:rPr>
        <w:t xml:space="preserve"> two</w:t>
      </w:r>
      <w:r w:rsidR="00FF051A">
        <w:rPr>
          <w:rFonts w:ascii="Arial" w:hAnsi="Arial" w:cs="Arial"/>
          <w:szCs w:val="21"/>
        </w:rPr>
        <w:t xml:space="preserve"> and four-year institutions to map out what was before and make comparisons and recommendations on current redesign programs. After a second meeting, recommendations will be brought to SATC.  A question was raised if there are requirements in grades 1-5 for a paraprofessional degree.  Ms. Lisa French said she would look into this issue. </w:t>
      </w:r>
      <w:r w:rsidR="00944A2C">
        <w:rPr>
          <w:rFonts w:ascii="Arial" w:hAnsi="Arial" w:cs="Arial"/>
          <w:szCs w:val="21"/>
        </w:rPr>
        <w:t xml:space="preserve">Dr. Craig </w:t>
      </w:r>
      <w:r w:rsidR="0096160A">
        <w:rPr>
          <w:rFonts w:ascii="Arial" w:hAnsi="Arial" w:cs="Arial"/>
          <w:szCs w:val="21"/>
        </w:rPr>
        <w:t xml:space="preserve">said Louisiana has a teacher shortage along with a student loan debt ratio.  New recommendations would be the </w:t>
      </w:r>
      <w:r w:rsidR="00944A2C">
        <w:rPr>
          <w:rFonts w:ascii="Arial" w:hAnsi="Arial" w:cs="Arial"/>
          <w:szCs w:val="21"/>
        </w:rPr>
        <w:t xml:space="preserve">solution </w:t>
      </w:r>
      <w:r w:rsidR="0096160A">
        <w:rPr>
          <w:rFonts w:ascii="Arial" w:hAnsi="Arial" w:cs="Arial"/>
          <w:szCs w:val="21"/>
        </w:rPr>
        <w:t xml:space="preserve">in adding </w:t>
      </w:r>
      <w:r w:rsidR="00944A2C">
        <w:rPr>
          <w:rFonts w:ascii="Arial" w:hAnsi="Arial" w:cs="Arial"/>
          <w:szCs w:val="21"/>
        </w:rPr>
        <w:t>more minority teachers in the workforce.</w:t>
      </w:r>
      <w:bookmarkStart w:id="0" w:name="_GoBack"/>
      <w:bookmarkEnd w:id="0"/>
    </w:p>
    <w:p w:rsidR="009E2BE8" w:rsidRPr="00782652" w:rsidRDefault="009E2BE8" w:rsidP="00FF051A">
      <w:pPr>
        <w:ind w:left="-360" w:right="-414"/>
        <w:rPr>
          <w:rFonts w:ascii="Arial" w:hAnsi="Arial" w:cs="Arial"/>
          <w:szCs w:val="21"/>
        </w:rPr>
      </w:pPr>
    </w:p>
    <w:p w:rsidR="00707084" w:rsidRDefault="007C030C" w:rsidP="00FF051A">
      <w:pPr>
        <w:ind w:left="-360" w:right="-414"/>
        <w:rPr>
          <w:rFonts w:ascii="Arial" w:hAnsi="Arial" w:cs="Arial"/>
          <w:b/>
          <w:u w:val="single"/>
        </w:rPr>
      </w:pPr>
      <w:r w:rsidRPr="00782652">
        <w:rPr>
          <w:rFonts w:ascii="Arial" w:hAnsi="Arial" w:cs="Arial"/>
          <w:b/>
          <w:u w:val="single"/>
        </w:rPr>
        <w:t>Other</w:t>
      </w:r>
      <w:r w:rsidR="00707084" w:rsidRPr="00782652">
        <w:rPr>
          <w:rFonts w:ascii="Arial" w:hAnsi="Arial" w:cs="Arial"/>
          <w:b/>
          <w:u w:val="single"/>
        </w:rPr>
        <w:t xml:space="preserve"> </w:t>
      </w:r>
      <w:r w:rsidRPr="00782652">
        <w:rPr>
          <w:rFonts w:ascii="Arial" w:hAnsi="Arial" w:cs="Arial"/>
          <w:b/>
          <w:u w:val="single"/>
        </w:rPr>
        <w:t>Business</w:t>
      </w:r>
    </w:p>
    <w:p w:rsidR="00782652" w:rsidRPr="001659FB" w:rsidRDefault="009E2BE8" w:rsidP="00FF051A">
      <w:pPr>
        <w:pStyle w:val="ListParagraph"/>
        <w:numPr>
          <w:ilvl w:val="0"/>
          <w:numId w:val="49"/>
        </w:numPr>
        <w:ind w:left="-360" w:right="-414" w:firstLine="0"/>
        <w:rPr>
          <w:rFonts w:ascii="Arial" w:hAnsi="Arial" w:cs="Arial"/>
          <w:sz w:val="20"/>
          <w:szCs w:val="20"/>
        </w:rPr>
      </w:pPr>
      <w:r w:rsidRPr="001659FB">
        <w:rPr>
          <w:rFonts w:ascii="Arial" w:hAnsi="Arial" w:cs="Arial"/>
          <w:b/>
          <w:sz w:val="20"/>
          <w:szCs w:val="20"/>
        </w:rPr>
        <w:t>Changes to Membership</w:t>
      </w:r>
      <w:r w:rsidR="001659FB" w:rsidRPr="001659FB">
        <w:rPr>
          <w:rFonts w:ascii="Arial" w:hAnsi="Arial" w:cs="Arial"/>
          <w:sz w:val="20"/>
          <w:szCs w:val="20"/>
        </w:rPr>
        <w:t xml:space="preserve"> -- </w:t>
      </w:r>
      <w:r w:rsidR="00782652" w:rsidRPr="001659FB">
        <w:rPr>
          <w:rFonts w:ascii="Arial" w:hAnsi="Arial" w:cs="Arial"/>
          <w:sz w:val="20"/>
          <w:szCs w:val="20"/>
        </w:rPr>
        <w:t>Dr. Denby requested that each member review the membership roster to ensure all contact information is accurate.</w:t>
      </w:r>
    </w:p>
    <w:p w:rsidR="0055131A" w:rsidRPr="00E95A75" w:rsidRDefault="009E2BE8" w:rsidP="00FF051A">
      <w:pPr>
        <w:pStyle w:val="ListParagraph"/>
        <w:numPr>
          <w:ilvl w:val="0"/>
          <w:numId w:val="49"/>
        </w:numPr>
        <w:ind w:left="-360" w:right="-414" w:firstLine="0"/>
        <w:rPr>
          <w:rFonts w:ascii="Arial" w:hAnsi="Arial" w:cs="Arial"/>
          <w:sz w:val="20"/>
          <w:szCs w:val="20"/>
        </w:rPr>
      </w:pPr>
      <w:r w:rsidRPr="00E95A75">
        <w:rPr>
          <w:rFonts w:ascii="Arial" w:hAnsi="Arial" w:cs="Arial"/>
          <w:b/>
          <w:sz w:val="20"/>
          <w:szCs w:val="20"/>
        </w:rPr>
        <w:t>Next Meeting</w:t>
      </w:r>
      <w:r w:rsidR="001659FB" w:rsidRPr="00E95A75">
        <w:rPr>
          <w:rFonts w:ascii="Arial" w:hAnsi="Arial" w:cs="Arial"/>
          <w:sz w:val="20"/>
          <w:szCs w:val="20"/>
        </w:rPr>
        <w:t xml:space="preserve"> -- </w:t>
      </w:r>
      <w:r w:rsidR="00AB24A1" w:rsidRPr="00E95A75">
        <w:rPr>
          <w:rFonts w:ascii="Arial" w:hAnsi="Arial" w:cs="Arial"/>
          <w:sz w:val="20"/>
          <w:szCs w:val="20"/>
        </w:rPr>
        <w:t xml:space="preserve">Chair </w:t>
      </w:r>
      <w:r w:rsidR="005E0C22" w:rsidRPr="00E95A75">
        <w:rPr>
          <w:rFonts w:ascii="Arial" w:hAnsi="Arial" w:cs="Arial"/>
          <w:sz w:val="20"/>
          <w:szCs w:val="20"/>
        </w:rPr>
        <w:t xml:space="preserve">Lee </w:t>
      </w:r>
      <w:r w:rsidR="00782652" w:rsidRPr="00E95A75">
        <w:rPr>
          <w:rFonts w:ascii="Arial" w:hAnsi="Arial" w:cs="Arial"/>
          <w:sz w:val="20"/>
          <w:szCs w:val="20"/>
        </w:rPr>
        <w:t>requested Dr. Denby submit some dates to the Council for the next meeting</w:t>
      </w:r>
      <w:r w:rsidR="005C4C5F" w:rsidRPr="00E95A75">
        <w:rPr>
          <w:rFonts w:ascii="Arial" w:hAnsi="Arial" w:cs="Arial"/>
          <w:sz w:val="20"/>
          <w:szCs w:val="20"/>
        </w:rPr>
        <w:t xml:space="preserve">, and a definite date would be selected.  </w:t>
      </w:r>
      <w:r w:rsidR="005E0C22" w:rsidRPr="00E95A75">
        <w:rPr>
          <w:rFonts w:ascii="Arial" w:hAnsi="Arial" w:cs="Arial"/>
          <w:sz w:val="20"/>
          <w:szCs w:val="20"/>
        </w:rPr>
        <w:t xml:space="preserve">The meeting </w:t>
      </w:r>
      <w:r w:rsidR="00782652" w:rsidRPr="00E95A75">
        <w:rPr>
          <w:rFonts w:ascii="Arial" w:hAnsi="Arial" w:cs="Arial"/>
          <w:sz w:val="20"/>
          <w:szCs w:val="20"/>
        </w:rPr>
        <w:t>adjourned at 2:45 p.m.</w:t>
      </w:r>
    </w:p>
    <w:sectPr w:rsidR="0055131A" w:rsidRPr="00E95A75" w:rsidSect="00992EB3">
      <w:pgSz w:w="12240" w:h="15840"/>
      <w:pgMar w:top="720" w:right="1152" w:bottom="432" w:left="1152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CF" w:rsidRDefault="001415CF">
      <w:r>
        <w:separator/>
      </w:r>
    </w:p>
  </w:endnote>
  <w:endnote w:type="continuationSeparator" w:id="0">
    <w:p w:rsidR="001415CF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CF" w:rsidRDefault="001415CF">
      <w:r>
        <w:separator/>
      </w:r>
    </w:p>
  </w:footnote>
  <w:footnote w:type="continuationSeparator" w:id="0">
    <w:p w:rsidR="001415CF" w:rsidRDefault="001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06A64"/>
    <w:multiLevelType w:val="hybridMultilevel"/>
    <w:tmpl w:val="0AA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0C6756"/>
    <w:multiLevelType w:val="hybridMultilevel"/>
    <w:tmpl w:val="29061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4251E"/>
    <w:multiLevelType w:val="hybridMultilevel"/>
    <w:tmpl w:val="3F1091FC"/>
    <w:lvl w:ilvl="0" w:tplc="EDBE26C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2" w15:restartNumberingAfterBreak="0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33"/>
  </w:num>
  <w:num w:numId="5">
    <w:abstractNumId w:val="26"/>
  </w:num>
  <w:num w:numId="6">
    <w:abstractNumId w:val="32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5"/>
  </w:num>
  <w:num w:numId="9">
    <w:abstractNumId w:val="30"/>
  </w:num>
  <w:num w:numId="10">
    <w:abstractNumId w:val="48"/>
  </w:num>
  <w:num w:numId="11">
    <w:abstractNumId w:val="44"/>
  </w:num>
  <w:num w:numId="12">
    <w:abstractNumId w:val="24"/>
  </w:num>
  <w:num w:numId="13">
    <w:abstractNumId w:val="15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40"/>
  </w:num>
  <w:num w:numId="17">
    <w:abstractNumId w:val="19"/>
  </w:num>
  <w:num w:numId="18">
    <w:abstractNumId w:val="39"/>
  </w:num>
  <w:num w:numId="19">
    <w:abstractNumId w:val="21"/>
  </w:num>
  <w:num w:numId="20">
    <w:abstractNumId w:val="8"/>
  </w:num>
  <w:num w:numId="21">
    <w:abstractNumId w:val="47"/>
  </w:num>
  <w:num w:numId="22">
    <w:abstractNumId w:val="23"/>
  </w:num>
  <w:num w:numId="23">
    <w:abstractNumId w:val="7"/>
  </w:num>
  <w:num w:numId="24">
    <w:abstractNumId w:val="5"/>
  </w:num>
  <w:num w:numId="25">
    <w:abstractNumId w:val="46"/>
  </w:num>
  <w:num w:numId="26">
    <w:abstractNumId w:val="1"/>
  </w:num>
  <w:num w:numId="27">
    <w:abstractNumId w:val="28"/>
  </w:num>
  <w:num w:numId="28">
    <w:abstractNumId w:val="20"/>
  </w:num>
  <w:num w:numId="29">
    <w:abstractNumId w:val="34"/>
  </w:num>
  <w:num w:numId="30">
    <w:abstractNumId w:val="17"/>
  </w:num>
  <w:num w:numId="31">
    <w:abstractNumId w:val="36"/>
  </w:num>
  <w:num w:numId="32">
    <w:abstractNumId w:val="13"/>
  </w:num>
  <w:num w:numId="33">
    <w:abstractNumId w:val="3"/>
  </w:num>
  <w:num w:numId="34">
    <w:abstractNumId w:val="42"/>
  </w:num>
  <w:num w:numId="35">
    <w:abstractNumId w:val="4"/>
  </w:num>
  <w:num w:numId="36">
    <w:abstractNumId w:val="38"/>
  </w:num>
  <w:num w:numId="37">
    <w:abstractNumId w:val="45"/>
  </w:num>
  <w:num w:numId="38">
    <w:abstractNumId w:val="18"/>
  </w:num>
  <w:num w:numId="39">
    <w:abstractNumId w:val="14"/>
  </w:num>
  <w:num w:numId="40">
    <w:abstractNumId w:val="22"/>
  </w:num>
  <w:num w:numId="41">
    <w:abstractNumId w:val="10"/>
  </w:num>
  <w:num w:numId="42">
    <w:abstractNumId w:val="43"/>
  </w:num>
  <w:num w:numId="43">
    <w:abstractNumId w:val="9"/>
  </w:num>
  <w:num w:numId="44">
    <w:abstractNumId w:val="37"/>
  </w:num>
  <w:num w:numId="45">
    <w:abstractNumId w:val="29"/>
  </w:num>
  <w:num w:numId="46">
    <w:abstractNumId w:val="6"/>
  </w:num>
  <w:num w:numId="47">
    <w:abstractNumId w:val="31"/>
  </w:num>
  <w:num w:numId="48">
    <w:abstractNumId w:val="2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3"/>
    <w:rsid w:val="00001941"/>
    <w:rsid w:val="00007707"/>
    <w:rsid w:val="00010F62"/>
    <w:rsid w:val="00015CD2"/>
    <w:rsid w:val="00016483"/>
    <w:rsid w:val="00017549"/>
    <w:rsid w:val="00022385"/>
    <w:rsid w:val="00022998"/>
    <w:rsid w:val="00023CEF"/>
    <w:rsid w:val="00023F60"/>
    <w:rsid w:val="00036300"/>
    <w:rsid w:val="00044523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5EF"/>
    <w:rsid w:val="00095B8A"/>
    <w:rsid w:val="00097750"/>
    <w:rsid w:val="000A4DB2"/>
    <w:rsid w:val="000B0DC5"/>
    <w:rsid w:val="000B21B9"/>
    <w:rsid w:val="000C158F"/>
    <w:rsid w:val="000C1F57"/>
    <w:rsid w:val="000D1B2A"/>
    <w:rsid w:val="000D2162"/>
    <w:rsid w:val="000E12D6"/>
    <w:rsid w:val="000E7415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24A1"/>
    <w:rsid w:val="001331E2"/>
    <w:rsid w:val="00136EE2"/>
    <w:rsid w:val="001415CF"/>
    <w:rsid w:val="00144C8E"/>
    <w:rsid w:val="001469C9"/>
    <w:rsid w:val="00147EBA"/>
    <w:rsid w:val="001628ED"/>
    <w:rsid w:val="001659FB"/>
    <w:rsid w:val="001730BF"/>
    <w:rsid w:val="0017516C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1628"/>
    <w:rsid w:val="001E5106"/>
    <w:rsid w:val="001F00C1"/>
    <w:rsid w:val="001F1177"/>
    <w:rsid w:val="001F3B74"/>
    <w:rsid w:val="001F647C"/>
    <w:rsid w:val="00210029"/>
    <w:rsid w:val="00210AA3"/>
    <w:rsid w:val="00215CA1"/>
    <w:rsid w:val="002176DC"/>
    <w:rsid w:val="0022201B"/>
    <w:rsid w:val="00223986"/>
    <w:rsid w:val="00223B78"/>
    <w:rsid w:val="0022505A"/>
    <w:rsid w:val="00231E6A"/>
    <w:rsid w:val="00234CF7"/>
    <w:rsid w:val="002505FB"/>
    <w:rsid w:val="00250B25"/>
    <w:rsid w:val="00250F70"/>
    <w:rsid w:val="0025166E"/>
    <w:rsid w:val="00253608"/>
    <w:rsid w:val="00254385"/>
    <w:rsid w:val="002574DA"/>
    <w:rsid w:val="002615F1"/>
    <w:rsid w:val="0026349D"/>
    <w:rsid w:val="00272A3C"/>
    <w:rsid w:val="00274789"/>
    <w:rsid w:val="0028262D"/>
    <w:rsid w:val="00285E67"/>
    <w:rsid w:val="00295459"/>
    <w:rsid w:val="00295B50"/>
    <w:rsid w:val="002A3713"/>
    <w:rsid w:val="002A6051"/>
    <w:rsid w:val="002A7B74"/>
    <w:rsid w:val="002B51EA"/>
    <w:rsid w:val="002C107F"/>
    <w:rsid w:val="002C3EBA"/>
    <w:rsid w:val="002C4278"/>
    <w:rsid w:val="002C5160"/>
    <w:rsid w:val="002D0177"/>
    <w:rsid w:val="002D14C7"/>
    <w:rsid w:val="002D6689"/>
    <w:rsid w:val="002E0650"/>
    <w:rsid w:val="002E0E08"/>
    <w:rsid w:val="002E1B2E"/>
    <w:rsid w:val="002E2B37"/>
    <w:rsid w:val="002E6D69"/>
    <w:rsid w:val="002E7A03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07544"/>
    <w:rsid w:val="0031207F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26B20"/>
    <w:rsid w:val="0033296E"/>
    <w:rsid w:val="00343BEA"/>
    <w:rsid w:val="00345EBA"/>
    <w:rsid w:val="00345EE6"/>
    <w:rsid w:val="00346E59"/>
    <w:rsid w:val="00351130"/>
    <w:rsid w:val="003532A4"/>
    <w:rsid w:val="00357BC9"/>
    <w:rsid w:val="00357C2D"/>
    <w:rsid w:val="00357E09"/>
    <w:rsid w:val="00357E84"/>
    <w:rsid w:val="00360E6A"/>
    <w:rsid w:val="00361DAE"/>
    <w:rsid w:val="00365C0C"/>
    <w:rsid w:val="00367680"/>
    <w:rsid w:val="00383846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B7EF0"/>
    <w:rsid w:val="003C1638"/>
    <w:rsid w:val="003C1B94"/>
    <w:rsid w:val="003C32C6"/>
    <w:rsid w:val="003C64C6"/>
    <w:rsid w:val="003C66CB"/>
    <w:rsid w:val="003D2AC7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3F6AC7"/>
    <w:rsid w:val="00405220"/>
    <w:rsid w:val="00406492"/>
    <w:rsid w:val="004064AB"/>
    <w:rsid w:val="00415F08"/>
    <w:rsid w:val="004163A4"/>
    <w:rsid w:val="00417E95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6768"/>
    <w:rsid w:val="004B7028"/>
    <w:rsid w:val="004C25F7"/>
    <w:rsid w:val="004D2FE7"/>
    <w:rsid w:val="004D6419"/>
    <w:rsid w:val="004D67CF"/>
    <w:rsid w:val="004D7386"/>
    <w:rsid w:val="004E55E8"/>
    <w:rsid w:val="004F4F8C"/>
    <w:rsid w:val="00504B91"/>
    <w:rsid w:val="005060B8"/>
    <w:rsid w:val="00510E58"/>
    <w:rsid w:val="00513572"/>
    <w:rsid w:val="005148FC"/>
    <w:rsid w:val="00514C3D"/>
    <w:rsid w:val="00515666"/>
    <w:rsid w:val="00526D08"/>
    <w:rsid w:val="005279C7"/>
    <w:rsid w:val="005348DF"/>
    <w:rsid w:val="00544F0F"/>
    <w:rsid w:val="005452BD"/>
    <w:rsid w:val="0055131A"/>
    <w:rsid w:val="005623A5"/>
    <w:rsid w:val="00582623"/>
    <w:rsid w:val="0058457C"/>
    <w:rsid w:val="00584734"/>
    <w:rsid w:val="00585788"/>
    <w:rsid w:val="00585A14"/>
    <w:rsid w:val="00587076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A6350"/>
    <w:rsid w:val="005C4C5F"/>
    <w:rsid w:val="005C60A3"/>
    <w:rsid w:val="005C616F"/>
    <w:rsid w:val="005D1D4D"/>
    <w:rsid w:val="005D1E90"/>
    <w:rsid w:val="005D6BD2"/>
    <w:rsid w:val="005D6D2D"/>
    <w:rsid w:val="005E0C22"/>
    <w:rsid w:val="005E1AC0"/>
    <w:rsid w:val="005E3707"/>
    <w:rsid w:val="005E44A3"/>
    <w:rsid w:val="005E5A97"/>
    <w:rsid w:val="005E5EC3"/>
    <w:rsid w:val="00600E5D"/>
    <w:rsid w:val="00613072"/>
    <w:rsid w:val="00617C50"/>
    <w:rsid w:val="00621488"/>
    <w:rsid w:val="00621784"/>
    <w:rsid w:val="006227CD"/>
    <w:rsid w:val="00622AE5"/>
    <w:rsid w:val="00623898"/>
    <w:rsid w:val="00634B2D"/>
    <w:rsid w:val="00634D69"/>
    <w:rsid w:val="00643C69"/>
    <w:rsid w:val="00643C73"/>
    <w:rsid w:val="006469E0"/>
    <w:rsid w:val="006473D7"/>
    <w:rsid w:val="00651392"/>
    <w:rsid w:val="00652D41"/>
    <w:rsid w:val="00654CAA"/>
    <w:rsid w:val="00660479"/>
    <w:rsid w:val="00673F4B"/>
    <w:rsid w:val="00675874"/>
    <w:rsid w:val="00675897"/>
    <w:rsid w:val="00682EFD"/>
    <w:rsid w:val="006835A6"/>
    <w:rsid w:val="0068450C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C4BCE"/>
    <w:rsid w:val="006D2890"/>
    <w:rsid w:val="006D3BB0"/>
    <w:rsid w:val="006D4507"/>
    <w:rsid w:val="006D6AE5"/>
    <w:rsid w:val="006E0980"/>
    <w:rsid w:val="006E1900"/>
    <w:rsid w:val="006E2AE8"/>
    <w:rsid w:val="006E5CE9"/>
    <w:rsid w:val="006F065B"/>
    <w:rsid w:val="006F2761"/>
    <w:rsid w:val="006F2970"/>
    <w:rsid w:val="006F68CF"/>
    <w:rsid w:val="007024D0"/>
    <w:rsid w:val="00702CCF"/>
    <w:rsid w:val="00707084"/>
    <w:rsid w:val="0071360D"/>
    <w:rsid w:val="00716684"/>
    <w:rsid w:val="007231F3"/>
    <w:rsid w:val="0072433D"/>
    <w:rsid w:val="00724DE6"/>
    <w:rsid w:val="0072793A"/>
    <w:rsid w:val="00731D22"/>
    <w:rsid w:val="00731D76"/>
    <w:rsid w:val="00737CF7"/>
    <w:rsid w:val="007415E7"/>
    <w:rsid w:val="00741679"/>
    <w:rsid w:val="0074388A"/>
    <w:rsid w:val="00752314"/>
    <w:rsid w:val="00753900"/>
    <w:rsid w:val="00753B04"/>
    <w:rsid w:val="00756169"/>
    <w:rsid w:val="007577D3"/>
    <w:rsid w:val="00761C13"/>
    <w:rsid w:val="00770A65"/>
    <w:rsid w:val="00776360"/>
    <w:rsid w:val="00780EDD"/>
    <w:rsid w:val="00782652"/>
    <w:rsid w:val="0078538B"/>
    <w:rsid w:val="007A0452"/>
    <w:rsid w:val="007A7F7E"/>
    <w:rsid w:val="007B4B6A"/>
    <w:rsid w:val="007B5FD9"/>
    <w:rsid w:val="007B7400"/>
    <w:rsid w:val="007B76DE"/>
    <w:rsid w:val="007C030C"/>
    <w:rsid w:val="007C0CBE"/>
    <w:rsid w:val="007C7EB5"/>
    <w:rsid w:val="007D2779"/>
    <w:rsid w:val="007D3A13"/>
    <w:rsid w:val="007D4403"/>
    <w:rsid w:val="007D4EC7"/>
    <w:rsid w:val="007D6A32"/>
    <w:rsid w:val="007E6008"/>
    <w:rsid w:val="007F39FF"/>
    <w:rsid w:val="007F4516"/>
    <w:rsid w:val="00800D53"/>
    <w:rsid w:val="00802C20"/>
    <w:rsid w:val="00803952"/>
    <w:rsid w:val="00805EC5"/>
    <w:rsid w:val="00810CF8"/>
    <w:rsid w:val="008114EF"/>
    <w:rsid w:val="008125D3"/>
    <w:rsid w:val="008132DA"/>
    <w:rsid w:val="0081391A"/>
    <w:rsid w:val="008139D5"/>
    <w:rsid w:val="00817BFB"/>
    <w:rsid w:val="00820C10"/>
    <w:rsid w:val="00821AFE"/>
    <w:rsid w:val="008227D4"/>
    <w:rsid w:val="00824403"/>
    <w:rsid w:val="008249B5"/>
    <w:rsid w:val="00826CA1"/>
    <w:rsid w:val="00834747"/>
    <w:rsid w:val="00843344"/>
    <w:rsid w:val="00845B7D"/>
    <w:rsid w:val="00852007"/>
    <w:rsid w:val="00861EDD"/>
    <w:rsid w:val="00862144"/>
    <w:rsid w:val="008624D3"/>
    <w:rsid w:val="00863637"/>
    <w:rsid w:val="00871D96"/>
    <w:rsid w:val="00873DE6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D6B8B"/>
    <w:rsid w:val="008E6708"/>
    <w:rsid w:val="008E7D72"/>
    <w:rsid w:val="008F2310"/>
    <w:rsid w:val="008F3F87"/>
    <w:rsid w:val="008F5DF2"/>
    <w:rsid w:val="009004C7"/>
    <w:rsid w:val="00901E40"/>
    <w:rsid w:val="00905517"/>
    <w:rsid w:val="00913A90"/>
    <w:rsid w:val="00915235"/>
    <w:rsid w:val="00915768"/>
    <w:rsid w:val="0092558B"/>
    <w:rsid w:val="00925B9C"/>
    <w:rsid w:val="00927E88"/>
    <w:rsid w:val="00932723"/>
    <w:rsid w:val="0093474F"/>
    <w:rsid w:val="00935910"/>
    <w:rsid w:val="00943A3E"/>
    <w:rsid w:val="00944A2C"/>
    <w:rsid w:val="00945CB2"/>
    <w:rsid w:val="009528AD"/>
    <w:rsid w:val="00956CB9"/>
    <w:rsid w:val="0096160A"/>
    <w:rsid w:val="00965A88"/>
    <w:rsid w:val="00965C3C"/>
    <w:rsid w:val="0097207C"/>
    <w:rsid w:val="00982677"/>
    <w:rsid w:val="009853AA"/>
    <w:rsid w:val="0099038B"/>
    <w:rsid w:val="00991358"/>
    <w:rsid w:val="00991626"/>
    <w:rsid w:val="0099277B"/>
    <w:rsid w:val="00992EB3"/>
    <w:rsid w:val="00997D53"/>
    <w:rsid w:val="009A0A10"/>
    <w:rsid w:val="009A6571"/>
    <w:rsid w:val="009C0427"/>
    <w:rsid w:val="009D2192"/>
    <w:rsid w:val="009D648C"/>
    <w:rsid w:val="009D71D1"/>
    <w:rsid w:val="009E1714"/>
    <w:rsid w:val="009E1F21"/>
    <w:rsid w:val="009E22C4"/>
    <w:rsid w:val="009E2BE8"/>
    <w:rsid w:val="009F0BFD"/>
    <w:rsid w:val="009F3DEE"/>
    <w:rsid w:val="009F4537"/>
    <w:rsid w:val="009F54B0"/>
    <w:rsid w:val="009F722B"/>
    <w:rsid w:val="009F7B61"/>
    <w:rsid w:val="00A03500"/>
    <w:rsid w:val="00A07D7F"/>
    <w:rsid w:val="00A15020"/>
    <w:rsid w:val="00A203C6"/>
    <w:rsid w:val="00A23426"/>
    <w:rsid w:val="00A2422A"/>
    <w:rsid w:val="00A25921"/>
    <w:rsid w:val="00A25DE7"/>
    <w:rsid w:val="00A26067"/>
    <w:rsid w:val="00A3293F"/>
    <w:rsid w:val="00A37D82"/>
    <w:rsid w:val="00A418AD"/>
    <w:rsid w:val="00A4624B"/>
    <w:rsid w:val="00A531CB"/>
    <w:rsid w:val="00A5340C"/>
    <w:rsid w:val="00A568C2"/>
    <w:rsid w:val="00A57610"/>
    <w:rsid w:val="00A655FD"/>
    <w:rsid w:val="00A664DA"/>
    <w:rsid w:val="00A73289"/>
    <w:rsid w:val="00A814DD"/>
    <w:rsid w:val="00A82D65"/>
    <w:rsid w:val="00A870B4"/>
    <w:rsid w:val="00A92B84"/>
    <w:rsid w:val="00A92D6D"/>
    <w:rsid w:val="00A97F10"/>
    <w:rsid w:val="00AA0979"/>
    <w:rsid w:val="00AA3F2C"/>
    <w:rsid w:val="00AA4B8F"/>
    <w:rsid w:val="00AB24A1"/>
    <w:rsid w:val="00AC2A1D"/>
    <w:rsid w:val="00AC6E72"/>
    <w:rsid w:val="00AC7B57"/>
    <w:rsid w:val="00AC7CD2"/>
    <w:rsid w:val="00AD14E1"/>
    <w:rsid w:val="00AD2C6A"/>
    <w:rsid w:val="00AD3746"/>
    <w:rsid w:val="00AD48E1"/>
    <w:rsid w:val="00AD4D94"/>
    <w:rsid w:val="00AD7DA6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1667C"/>
    <w:rsid w:val="00B21A3D"/>
    <w:rsid w:val="00B24B8F"/>
    <w:rsid w:val="00B26300"/>
    <w:rsid w:val="00B34A64"/>
    <w:rsid w:val="00B34B05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4EFE"/>
    <w:rsid w:val="00B762C6"/>
    <w:rsid w:val="00B81D90"/>
    <w:rsid w:val="00B820D2"/>
    <w:rsid w:val="00B83AC7"/>
    <w:rsid w:val="00B84887"/>
    <w:rsid w:val="00B8556C"/>
    <w:rsid w:val="00B87FA9"/>
    <w:rsid w:val="00B90A23"/>
    <w:rsid w:val="00B914A3"/>
    <w:rsid w:val="00B92DD1"/>
    <w:rsid w:val="00BA2815"/>
    <w:rsid w:val="00BA6DAC"/>
    <w:rsid w:val="00BB2572"/>
    <w:rsid w:val="00BB6F6D"/>
    <w:rsid w:val="00BB72A7"/>
    <w:rsid w:val="00BC608E"/>
    <w:rsid w:val="00BC7BCE"/>
    <w:rsid w:val="00BD0193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1064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55924"/>
    <w:rsid w:val="00C6315A"/>
    <w:rsid w:val="00C63FA4"/>
    <w:rsid w:val="00C75E7B"/>
    <w:rsid w:val="00C84FC8"/>
    <w:rsid w:val="00C902B7"/>
    <w:rsid w:val="00C9123E"/>
    <w:rsid w:val="00C915C8"/>
    <w:rsid w:val="00C93853"/>
    <w:rsid w:val="00CA2426"/>
    <w:rsid w:val="00CA3979"/>
    <w:rsid w:val="00CA7EA1"/>
    <w:rsid w:val="00CB3270"/>
    <w:rsid w:val="00CB3479"/>
    <w:rsid w:val="00CC3514"/>
    <w:rsid w:val="00CC5F6A"/>
    <w:rsid w:val="00CC6E5B"/>
    <w:rsid w:val="00CC74F3"/>
    <w:rsid w:val="00CD17F2"/>
    <w:rsid w:val="00CD1BCA"/>
    <w:rsid w:val="00CD44C4"/>
    <w:rsid w:val="00CD52FF"/>
    <w:rsid w:val="00CD77B0"/>
    <w:rsid w:val="00CE1BD7"/>
    <w:rsid w:val="00CE4ECC"/>
    <w:rsid w:val="00CF4423"/>
    <w:rsid w:val="00CF5B62"/>
    <w:rsid w:val="00D15366"/>
    <w:rsid w:val="00D156AB"/>
    <w:rsid w:val="00D1662C"/>
    <w:rsid w:val="00D16F2E"/>
    <w:rsid w:val="00D25533"/>
    <w:rsid w:val="00D27302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088"/>
    <w:rsid w:val="00DC5144"/>
    <w:rsid w:val="00DD00B0"/>
    <w:rsid w:val="00DD4F1B"/>
    <w:rsid w:val="00DD50B6"/>
    <w:rsid w:val="00DE0CC5"/>
    <w:rsid w:val="00DE378C"/>
    <w:rsid w:val="00DE45A2"/>
    <w:rsid w:val="00DE505E"/>
    <w:rsid w:val="00DE66A9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32478"/>
    <w:rsid w:val="00E46102"/>
    <w:rsid w:val="00E60C9F"/>
    <w:rsid w:val="00E70EE1"/>
    <w:rsid w:val="00E76E94"/>
    <w:rsid w:val="00E80900"/>
    <w:rsid w:val="00E86656"/>
    <w:rsid w:val="00E92205"/>
    <w:rsid w:val="00E95A5C"/>
    <w:rsid w:val="00E95A75"/>
    <w:rsid w:val="00EA0ABB"/>
    <w:rsid w:val="00EA4424"/>
    <w:rsid w:val="00EA7CDD"/>
    <w:rsid w:val="00EB0D58"/>
    <w:rsid w:val="00EB18E4"/>
    <w:rsid w:val="00EB29B0"/>
    <w:rsid w:val="00EB311F"/>
    <w:rsid w:val="00EC283A"/>
    <w:rsid w:val="00EC4DE0"/>
    <w:rsid w:val="00ED1DA3"/>
    <w:rsid w:val="00ED3909"/>
    <w:rsid w:val="00ED4DA0"/>
    <w:rsid w:val="00EE03B2"/>
    <w:rsid w:val="00EE5285"/>
    <w:rsid w:val="00EE79F4"/>
    <w:rsid w:val="00EF0563"/>
    <w:rsid w:val="00EF29E3"/>
    <w:rsid w:val="00EF46A1"/>
    <w:rsid w:val="00F0596E"/>
    <w:rsid w:val="00F1044A"/>
    <w:rsid w:val="00F151C4"/>
    <w:rsid w:val="00F161F7"/>
    <w:rsid w:val="00F16ABD"/>
    <w:rsid w:val="00F22FF3"/>
    <w:rsid w:val="00F23A71"/>
    <w:rsid w:val="00F23D67"/>
    <w:rsid w:val="00F25883"/>
    <w:rsid w:val="00F318DF"/>
    <w:rsid w:val="00F3310A"/>
    <w:rsid w:val="00F34FCC"/>
    <w:rsid w:val="00F44731"/>
    <w:rsid w:val="00F45E97"/>
    <w:rsid w:val="00F50EB6"/>
    <w:rsid w:val="00F51169"/>
    <w:rsid w:val="00F528BD"/>
    <w:rsid w:val="00F55F94"/>
    <w:rsid w:val="00F55FD8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D49FC"/>
    <w:rsid w:val="00FE2D96"/>
    <w:rsid w:val="00FF051A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710699F"/>
  <w15:docId w15:val="{44970545-001C-4B0E-830B-31AFB7E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  <w:style w:type="paragraph" w:customStyle="1" w:styleId="Default">
    <w:name w:val="Default"/>
    <w:rsid w:val="007E60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AF15-F69A-4B26-AA46-573CA2B2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650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Carolyn B</cp:lastModifiedBy>
  <cp:revision>19</cp:revision>
  <cp:lastPrinted>2018-06-07T19:04:00Z</cp:lastPrinted>
  <dcterms:created xsi:type="dcterms:W3CDTF">2019-02-08T15:52:00Z</dcterms:created>
  <dcterms:modified xsi:type="dcterms:W3CDTF">2019-02-12T19:42:00Z</dcterms:modified>
</cp:coreProperties>
</file>